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91" w:rsidRDefault="00441891">
      <w:pPr>
        <w:rPr>
          <w:sz w:val="2"/>
          <w:szCs w:val="2"/>
        </w:rPr>
        <w:sectPr w:rsidR="0044189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C7113" w:rsidRDefault="004C7113">
      <w:pPr>
        <w:pStyle w:val="20"/>
        <w:shd w:val="clear" w:color="auto" w:fill="auto"/>
        <w:spacing w:line="230" w:lineRule="exact"/>
        <w:ind w:left="180"/>
        <w:jc w:val="center"/>
      </w:pPr>
    </w:p>
    <w:p w:rsidR="004C7113" w:rsidRDefault="004C7113">
      <w:pPr>
        <w:pStyle w:val="20"/>
        <w:shd w:val="clear" w:color="auto" w:fill="auto"/>
        <w:spacing w:line="230" w:lineRule="exact"/>
        <w:ind w:left="180"/>
        <w:jc w:val="center"/>
      </w:pPr>
    </w:p>
    <w:p w:rsidR="004C7113" w:rsidRDefault="004C7113">
      <w:pPr>
        <w:pStyle w:val="20"/>
        <w:shd w:val="clear" w:color="auto" w:fill="auto"/>
        <w:spacing w:line="230" w:lineRule="exact"/>
        <w:ind w:left="180"/>
        <w:jc w:val="center"/>
      </w:pPr>
    </w:p>
    <w:p w:rsidR="004C7113" w:rsidRDefault="004C7113">
      <w:pPr>
        <w:pStyle w:val="20"/>
        <w:shd w:val="clear" w:color="auto" w:fill="auto"/>
        <w:spacing w:line="230" w:lineRule="exact"/>
        <w:ind w:left="180"/>
        <w:jc w:val="center"/>
      </w:pPr>
    </w:p>
    <w:p w:rsidR="00E236EB" w:rsidRPr="00E236EB" w:rsidRDefault="00B40C9F" w:rsidP="00E236EB">
      <w:pPr>
        <w:shd w:val="clear" w:color="auto" w:fill="FFFFFF"/>
        <w:ind w:left="7230" w:hanging="7230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  <w:kern w:val="36"/>
        </w:rPr>
        <w:t xml:space="preserve">  </w:t>
      </w:r>
      <w:r w:rsidR="003A447D"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  <w:r w:rsidR="00463412">
        <w:rPr>
          <w:rFonts w:ascii="Times New Roman" w:eastAsia="Times New Roman" w:hAnsi="Times New Roman" w:cs="Times New Roman"/>
          <w:color w:val="auto"/>
          <w:kern w:val="36"/>
        </w:rPr>
        <w:t xml:space="preserve">Принято </w:t>
      </w:r>
      <w:r w:rsidR="002277C2">
        <w:rPr>
          <w:rFonts w:ascii="Times New Roman" w:eastAsia="Times New Roman" w:hAnsi="Times New Roman" w:cs="Times New Roman"/>
          <w:color w:val="auto"/>
          <w:kern w:val="3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   </w:t>
      </w:r>
      <w:r w:rsidR="003A447D">
        <w:rPr>
          <w:rFonts w:ascii="Times New Roman" w:eastAsia="Times New Roman" w:hAnsi="Times New Roman" w:cs="Times New Roman"/>
          <w:color w:val="auto"/>
          <w:kern w:val="36"/>
        </w:rPr>
        <w:t>Утверждаю</w:t>
      </w:r>
    </w:p>
    <w:p w:rsidR="00E236EB" w:rsidRPr="00E236EB" w:rsidRDefault="00B40C9F" w:rsidP="00E236E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  <w:kern w:val="36"/>
        </w:rPr>
        <w:t xml:space="preserve">   Общим собранием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 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Заведующий МБДОУ д/с №8 «Белочка»</w:t>
      </w:r>
    </w:p>
    <w:p w:rsidR="00E236EB" w:rsidRPr="00E236EB" w:rsidRDefault="00B40C9F" w:rsidP="00E236E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  <w:kern w:val="36"/>
        </w:rPr>
        <w:t xml:space="preserve">   </w:t>
      </w:r>
      <w:r w:rsidR="00463412">
        <w:rPr>
          <w:rFonts w:ascii="Times New Roman" w:eastAsia="Times New Roman" w:hAnsi="Times New Roman" w:cs="Times New Roman"/>
          <w:color w:val="auto"/>
          <w:kern w:val="36"/>
        </w:rPr>
        <w:t>трудового коллектива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                          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_________________А. М. Виноградова</w:t>
      </w:r>
    </w:p>
    <w:p w:rsidR="00E236EB" w:rsidRPr="00E236EB" w:rsidRDefault="00463412" w:rsidP="00E236E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  <w:kern w:val="36"/>
        </w:rPr>
        <w:t xml:space="preserve">   Протокол №</w:t>
      </w:r>
      <w:r w:rsidR="00B40C9F">
        <w:rPr>
          <w:rFonts w:ascii="Times New Roman" w:eastAsia="Times New Roman" w:hAnsi="Times New Roman" w:cs="Times New Roman"/>
          <w:color w:val="auto"/>
          <w:kern w:val="36"/>
        </w:rPr>
        <w:t xml:space="preserve"> 2  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от </w:t>
      </w:r>
      <w:r w:rsidR="00BC1E74">
        <w:rPr>
          <w:rFonts w:ascii="Times New Roman" w:eastAsia="Times New Roman" w:hAnsi="Times New Roman" w:cs="Times New Roman"/>
          <w:color w:val="auto"/>
          <w:kern w:val="36"/>
        </w:rPr>
        <w:t>26.03.2020</w:t>
      </w:r>
      <w:r>
        <w:rPr>
          <w:rFonts w:ascii="Times New Roman" w:eastAsia="Times New Roman" w:hAnsi="Times New Roman" w:cs="Times New Roman"/>
          <w:color w:val="auto"/>
          <w:kern w:val="36"/>
        </w:rPr>
        <w:t xml:space="preserve"> г.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                 </w:t>
      </w:r>
      <w:r w:rsidR="00BC1E74">
        <w:rPr>
          <w:rFonts w:ascii="Times New Roman" w:eastAsia="Times New Roman" w:hAnsi="Times New Roman" w:cs="Times New Roman"/>
          <w:color w:val="auto"/>
          <w:kern w:val="36"/>
        </w:rPr>
        <w:t xml:space="preserve">              Приказ № 47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от «</w:t>
      </w:r>
      <w:r w:rsidR="00BC1E74">
        <w:rPr>
          <w:rFonts w:ascii="Times New Roman" w:eastAsia="Times New Roman" w:hAnsi="Times New Roman" w:cs="Times New Roman"/>
          <w:color w:val="auto"/>
          <w:kern w:val="36"/>
        </w:rPr>
        <w:t>04</w:t>
      </w:r>
      <w:r w:rsidR="00E236EB" w:rsidRPr="00B40C9F">
        <w:rPr>
          <w:rFonts w:ascii="Times New Roman" w:eastAsia="Times New Roman" w:hAnsi="Times New Roman" w:cs="Times New Roman"/>
          <w:color w:val="auto"/>
          <w:kern w:val="36"/>
        </w:rPr>
        <w:t xml:space="preserve">» </w:t>
      </w:r>
      <w:r w:rsidR="00BC1E74">
        <w:rPr>
          <w:rFonts w:ascii="Times New Roman" w:eastAsia="Times New Roman" w:hAnsi="Times New Roman" w:cs="Times New Roman"/>
          <w:color w:val="auto"/>
          <w:kern w:val="36"/>
        </w:rPr>
        <w:t xml:space="preserve"> апрел</w:t>
      </w:r>
      <w:r w:rsidR="00B40C9F" w:rsidRPr="00B40C9F">
        <w:rPr>
          <w:rFonts w:ascii="Times New Roman" w:eastAsia="Times New Roman" w:hAnsi="Times New Roman" w:cs="Times New Roman"/>
          <w:color w:val="auto"/>
          <w:kern w:val="36"/>
        </w:rPr>
        <w:t xml:space="preserve">я </w:t>
      </w:r>
      <w:r w:rsidR="00BC1E74">
        <w:rPr>
          <w:rFonts w:ascii="Times New Roman" w:eastAsia="Times New Roman" w:hAnsi="Times New Roman" w:cs="Times New Roman"/>
          <w:color w:val="auto"/>
          <w:kern w:val="36"/>
        </w:rPr>
        <w:t>2020</w:t>
      </w:r>
      <w:r w:rsidR="00E236EB" w:rsidRPr="00E236EB">
        <w:rPr>
          <w:rFonts w:ascii="Times New Roman" w:eastAsia="Times New Roman" w:hAnsi="Times New Roman" w:cs="Times New Roman"/>
          <w:color w:val="auto"/>
          <w:kern w:val="36"/>
        </w:rPr>
        <w:t xml:space="preserve"> г.</w:t>
      </w:r>
    </w:p>
    <w:p w:rsidR="00E236EB" w:rsidRPr="00E236EB" w:rsidRDefault="00E236EB" w:rsidP="00E236EB">
      <w:pPr>
        <w:spacing w:after="240" w:line="274" w:lineRule="exact"/>
        <w:ind w:left="8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C7113" w:rsidRDefault="004C7113">
      <w:pPr>
        <w:pStyle w:val="20"/>
        <w:shd w:val="clear" w:color="auto" w:fill="auto"/>
        <w:spacing w:line="230" w:lineRule="exact"/>
        <w:ind w:left="180"/>
        <w:jc w:val="center"/>
      </w:pPr>
    </w:p>
    <w:p w:rsidR="00441891" w:rsidRDefault="00FE78F4">
      <w:pPr>
        <w:pStyle w:val="20"/>
        <w:shd w:val="clear" w:color="auto" w:fill="auto"/>
        <w:spacing w:line="230" w:lineRule="exact"/>
        <w:ind w:left="180"/>
        <w:jc w:val="center"/>
      </w:pPr>
      <w:r>
        <w:t>ПОЛОЖЕНИЕ</w:t>
      </w:r>
    </w:p>
    <w:p w:rsidR="00441891" w:rsidRDefault="00FE78F4">
      <w:pPr>
        <w:pStyle w:val="20"/>
        <w:shd w:val="clear" w:color="auto" w:fill="auto"/>
        <w:spacing w:after="240"/>
        <w:ind w:left="180"/>
        <w:jc w:val="center"/>
      </w:pPr>
      <w:r>
        <w:t>об общем собрании</w:t>
      </w:r>
      <w:r w:rsidR="0029581D">
        <w:t xml:space="preserve"> трудового</w:t>
      </w:r>
      <w:r>
        <w:t xml:space="preserve"> коллектива Муниципального </w:t>
      </w:r>
      <w:r w:rsidR="004C7113">
        <w:t xml:space="preserve">бюджетного </w:t>
      </w:r>
      <w:r>
        <w:t>дошкольного обр</w:t>
      </w:r>
      <w:r w:rsidR="00072665">
        <w:t xml:space="preserve">азовательного учреждения </w:t>
      </w:r>
      <w:r w:rsidR="00BC1E74">
        <w:t>«Д</w:t>
      </w:r>
      <w:r w:rsidR="00E17701">
        <w:t>етский</w:t>
      </w:r>
      <w:r w:rsidR="00072665">
        <w:t xml:space="preserve"> </w:t>
      </w:r>
      <w:r>
        <w:t xml:space="preserve"> сад</w:t>
      </w:r>
      <w:r w:rsidR="00072665">
        <w:t xml:space="preserve"> </w:t>
      </w:r>
      <w:r>
        <w:t xml:space="preserve"> №8 «Белочка»</w:t>
      </w:r>
    </w:p>
    <w:p w:rsidR="00441891" w:rsidRDefault="00FE78F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ind w:left="40" w:firstLine="320"/>
        <w:jc w:val="left"/>
      </w:pPr>
      <w:r>
        <w:t>Общие положения</w:t>
      </w:r>
    </w:p>
    <w:p w:rsidR="00441891" w:rsidRDefault="008F56B9" w:rsidP="008F56B9">
      <w:pPr>
        <w:pStyle w:val="1"/>
        <w:shd w:val="clear" w:color="auto" w:fill="auto"/>
        <w:spacing w:line="274" w:lineRule="exact"/>
        <w:ind w:left="360" w:right="420" w:firstLine="0"/>
        <w:jc w:val="both"/>
      </w:pPr>
      <w:r>
        <w:t xml:space="preserve">1.1. </w:t>
      </w:r>
      <w:r w:rsidR="00D511DF">
        <w:t xml:space="preserve"> </w:t>
      </w:r>
      <w:r w:rsidR="00FE78F4">
        <w:t>Общее собрание</w:t>
      </w:r>
      <w:r w:rsidR="00D37A90">
        <w:t xml:space="preserve"> трудового</w:t>
      </w:r>
      <w:r w:rsidR="00FE78F4">
        <w:t xml:space="preserve"> коллектива является высшим органом самоуправления </w:t>
      </w:r>
      <w:r w:rsidR="00945313">
        <w:t xml:space="preserve">Муниципального бюджетного </w:t>
      </w:r>
      <w:r w:rsidR="00FE78F4">
        <w:t xml:space="preserve">дошкольного образовательного учреждения </w:t>
      </w:r>
      <w:r w:rsidR="00E17701">
        <w:t>«Детский</w:t>
      </w:r>
      <w:r w:rsidR="00FE78F4">
        <w:t xml:space="preserve"> сад</w:t>
      </w:r>
      <w:r w:rsidR="00BC1E74">
        <w:t xml:space="preserve"> </w:t>
      </w:r>
      <w:r w:rsidR="00FE78F4">
        <w:t xml:space="preserve"> №8 «Белочка».</w:t>
      </w:r>
    </w:p>
    <w:p w:rsidR="00D511DF" w:rsidRDefault="00FE78F4" w:rsidP="008F56B9">
      <w:pPr>
        <w:pStyle w:val="1"/>
        <w:shd w:val="clear" w:color="auto" w:fill="auto"/>
        <w:tabs>
          <w:tab w:val="left" w:pos="6874"/>
        </w:tabs>
        <w:spacing w:line="274" w:lineRule="exact"/>
        <w:ind w:left="360" w:right="420" w:firstLine="0"/>
        <w:jc w:val="both"/>
      </w:pPr>
      <w:r>
        <w:t>1.2.</w:t>
      </w:r>
      <w:r w:rsidR="008F56B9">
        <w:t xml:space="preserve"> </w:t>
      </w:r>
      <w:r w:rsidR="00D511DF">
        <w:t xml:space="preserve"> </w:t>
      </w:r>
      <w:r>
        <w:t>Общее собрание коллектива в своей работе основывается на действующем законодательстве РФ и регионов, использует письма и мето</w:t>
      </w:r>
      <w:r w:rsidR="003715BA">
        <w:t>дические разъяснения Министерства просвещения Российской Федерации</w:t>
      </w:r>
      <w:r>
        <w:t xml:space="preserve">, Минздравсоцразвития </w:t>
      </w:r>
      <w:bookmarkStart w:id="0" w:name="_GoBack"/>
      <w:bookmarkEnd w:id="0"/>
      <w:r>
        <w:t xml:space="preserve">России, нормативную правовую документацию региональных и муниципальных органов законодательной власти, письма общественных организаций по вопросам труда и организации управления. </w:t>
      </w:r>
    </w:p>
    <w:p w:rsidR="00441891" w:rsidRPr="00544A68" w:rsidRDefault="00FE78F4" w:rsidP="008F56B9">
      <w:pPr>
        <w:pStyle w:val="1"/>
        <w:shd w:val="clear" w:color="auto" w:fill="auto"/>
        <w:tabs>
          <w:tab w:val="left" w:pos="6874"/>
        </w:tabs>
        <w:spacing w:line="274" w:lineRule="exact"/>
        <w:ind w:left="360" w:right="420" w:firstLine="0"/>
        <w:jc w:val="both"/>
      </w:pPr>
      <w:r>
        <w:t>1.3.</w:t>
      </w:r>
      <w:r w:rsidR="00D511DF">
        <w:t xml:space="preserve"> </w:t>
      </w:r>
      <w:r>
        <w:t>Общее собрание</w:t>
      </w:r>
      <w:r w:rsidR="00D511DF">
        <w:t xml:space="preserve"> трудового</w:t>
      </w:r>
      <w:r>
        <w:t xml:space="preserve"> коллектива ДОУ объединяет руководящих, педагогических и технических работников, работников блока питания,</w:t>
      </w:r>
      <w:r w:rsidR="00D511DF">
        <w:t xml:space="preserve"> медицинский персонал, педагога - психолога</w:t>
      </w:r>
      <w:r>
        <w:t xml:space="preserve">, </w:t>
      </w:r>
      <w:r w:rsidR="00D511DF">
        <w:t>учителя - логопеда</w:t>
      </w:r>
      <w:r>
        <w:t>, т.е. всех лиц, работающих по трудовому договору в данном Д</w:t>
      </w:r>
      <w:r w:rsidR="00544A68">
        <w:t>ОУ, представителя учредителя.</w:t>
      </w:r>
      <w:r w:rsidR="00544A68">
        <w:tab/>
      </w:r>
    </w:p>
    <w:p w:rsidR="00441891" w:rsidRDefault="00FE78F4" w:rsidP="00D511DF">
      <w:pPr>
        <w:pStyle w:val="1"/>
        <w:shd w:val="clear" w:color="auto" w:fill="auto"/>
        <w:spacing w:line="274" w:lineRule="exact"/>
        <w:ind w:left="360" w:right="420" w:firstLine="0"/>
        <w:jc w:val="both"/>
      </w:pPr>
      <w:r>
        <w:t>1.4.</w:t>
      </w:r>
      <w:r w:rsidR="00D511DF">
        <w:t xml:space="preserve">   </w:t>
      </w:r>
      <w:r>
        <w:t>Общее собрание коллектива проводится не чаще двух раз в учебный год по плану работы ДОУ и по мере необходимости.</w:t>
      </w:r>
    </w:p>
    <w:p w:rsidR="00441891" w:rsidRDefault="00FE78F4" w:rsidP="00D511DF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74" w:lineRule="exact"/>
        <w:ind w:left="360" w:right="420" w:firstLine="0"/>
        <w:jc w:val="both"/>
      </w:pPr>
      <w:r>
        <w:t>Для</w:t>
      </w:r>
      <w:r>
        <w:tab/>
        <w:t>ведения заседания собрание избирает из своих членов представителя (обычно представителя руководства ДОУ) и секретаря, ведущего протокол собрания.</w:t>
      </w:r>
    </w:p>
    <w:p w:rsidR="00441891" w:rsidRDefault="00C175E9" w:rsidP="00C175E9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74" w:lineRule="exact"/>
        <w:ind w:left="360" w:right="420" w:firstLine="0"/>
        <w:jc w:val="both"/>
      </w:pPr>
      <w:r>
        <w:t xml:space="preserve">Решение </w:t>
      </w:r>
      <w:r w:rsidR="00FE78F4">
        <w:t xml:space="preserve">общего собрания </w:t>
      </w:r>
      <w:r>
        <w:t xml:space="preserve">трудового </w:t>
      </w:r>
      <w:r w:rsidR="00FE78F4">
        <w:t>коллектива является рекомендательным, при издании приказа об утверждении решения общего собрания</w:t>
      </w:r>
      <w:r>
        <w:t xml:space="preserve"> </w:t>
      </w:r>
      <w:r w:rsidR="00FE78F4">
        <w:t>- принятые решения становятся обязательными для исполнения каждым членом</w:t>
      </w:r>
      <w:r>
        <w:t xml:space="preserve"> трудового </w:t>
      </w:r>
      <w:r w:rsidR="00FE78F4">
        <w:t xml:space="preserve"> коллектива.</w:t>
      </w:r>
    </w:p>
    <w:p w:rsidR="00441891" w:rsidRDefault="00FE78F4" w:rsidP="00C175E9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ind w:left="40" w:firstLine="320"/>
      </w:pPr>
      <w:r>
        <w:t>Задачи</w:t>
      </w:r>
    </w:p>
    <w:p w:rsidR="00441891" w:rsidRDefault="00C175E9" w:rsidP="00C175E9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left="40" w:firstLine="320"/>
        <w:jc w:val="both"/>
      </w:pPr>
      <w:r>
        <w:t xml:space="preserve">Работа </w:t>
      </w:r>
      <w:r w:rsidR="00FE78F4">
        <w:t>над</w:t>
      </w:r>
      <w:r>
        <w:t xml:space="preserve"> </w:t>
      </w:r>
      <w:r w:rsidR="00FE78F4">
        <w:t xml:space="preserve"> договором коллектива с руководством ДОУ (коллективным договором).</w:t>
      </w:r>
    </w:p>
    <w:p w:rsidR="00C175E9" w:rsidRPr="00C175E9" w:rsidRDefault="00C175E9" w:rsidP="00C175E9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60" w:right="420" w:firstLine="0"/>
        <w:jc w:val="both"/>
      </w:pPr>
      <w:r>
        <w:t xml:space="preserve">   Решение </w:t>
      </w:r>
      <w:r w:rsidR="00FE78F4">
        <w:t xml:space="preserve">вопросов социальной защиты работников. </w:t>
      </w:r>
    </w:p>
    <w:p w:rsidR="00441891" w:rsidRDefault="00C175E9" w:rsidP="00C175E9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60" w:right="420" w:firstLine="0"/>
        <w:jc w:val="both"/>
      </w:pPr>
      <w:r>
        <w:t xml:space="preserve">   </w:t>
      </w:r>
      <w:r w:rsidR="00FE78F4">
        <w:t>Организация общественных работ.</w:t>
      </w:r>
    </w:p>
    <w:p w:rsidR="00441891" w:rsidRDefault="00FE78F4" w:rsidP="00C175E9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ind w:left="40" w:firstLine="320"/>
      </w:pPr>
      <w:r>
        <w:t>Функции</w:t>
      </w:r>
    </w:p>
    <w:p w:rsidR="00C175E9" w:rsidRDefault="00C175E9" w:rsidP="00C175E9">
      <w:pPr>
        <w:pStyle w:val="1"/>
        <w:shd w:val="clear" w:color="auto" w:fill="auto"/>
        <w:spacing w:line="274" w:lineRule="exact"/>
        <w:ind w:left="360" w:right="420" w:firstLine="0"/>
        <w:jc w:val="both"/>
      </w:pPr>
      <w:r>
        <w:t xml:space="preserve">3.1. </w:t>
      </w:r>
      <w:r w:rsidR="00FE78F4">
        <w:t xml:space="preserve">Обсуждает и утверждает коллективный договор руководства и работников ДОУ. </w:t>
      </w:r>
    </w:p>
    <w:p w:rsidR="00441891" w:rsidRDefault="00FE78F4" w:rsidP="00C175E9">
      <w:pPr>
        <w:pStyle w:val="1"/>
        <w:shd w:val="clear" w:color="auto" w:fill="auto"/>
        <w:spacing w:line="274" w:lineRule="exact"/>
        <w:ind w:left="360" w:right="420" w:firstLine="0"/>
        <w:jc w:val="both"/>
      </w:pPr>
      <w:r>
        <w:t>3.2.</w:t>
      </w:r>
      <w:r w:rsidR="00C175E9">
        <w:t xml:space="preserve"> </w:t>
      </w:r>
      <w:r>
        <w:t>Организует работу комиссий, регулирующих исполнение коллективного договора по:</w:t>
      </w:r>
    </w:p>
    <w:p w:rsidR="00441891" w:rsidRDefault="00FE78F4" w:rsidP="00C175E9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spacing w:line="293" w:lineRule="exact"/>
        <w:ind w:left="1080"/>
        <w:jc w:val="both"/>
      </w:pPr>
      <w:r>
        <w:t>охране труда и технике безопасности;</w:t>
      </w:r>
    </w:p>
    <w:p w:rsidR="00441891" w:rsidRDefault="00FE78F4" w:rsidP="00C175E9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line="293" w:lineRule="exact"/>
        <w:ind w:left="1080"/>
        <w:jc w:val="both"/>
      </w:pPr>
      <w:r>
        <w:t>разрешению вопросов социальной защиты;</w:t>
      </w:r>
    </w:p>
    <w:p w:rsidR="00441891" w:rsidRDefault="00FE78F4" w:rsidP="00C175E9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spacing w:line="293" w:lineRule="exact"/>
        <w:ind w:left="1080"/>
        <w:jc w:val="both"/>
      </w:pPr>
      <w:r>
        <w:t>контролю исполнения трудовых договоров работниками ДОУ;</w:t>
      </w:r>
    </w:p>
    <w:p w:rsidR="00441891" w:rsidRDefault="00FE78F4" w:rsidP="00C175E9">
      <w:pPr>
        <w:pStyle w:val="1"/>
        <w:numPr>
          <w:ilvl w:val="0"/>
          <w:numId w:val="3"/>
        </w:numPr>
        <w:shd w:val="clear" w:color="auto" w:fill="auto"/>
        <w:tabs>
          <w:tab w:val="left" w:pos="1055"/>
        </w:tabs>
        <w:spacing w:line="259" w:lineRule="exact"/>
        <w:ind w:left="1080" w:right="420"/>
        <w:jc w:val="both"/>
      </w:pPr>
      <w:r>
        <w:t>распределению материальной помощи, надбавок и доплат к заработной плате работникам;</w:t>
      </w:r>
    </w:p>
    <w:p w:rsidR="00441891" w:rsidRDefault="00FE78F4" w:rsidP="00C175E9">
      <w:pPr>
        <w:pStyle w:val="1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left="1080"/>
        <w:jc w:val="both"/>
      </w:pPr>
      <w:r>
        <w:t>разрешению трудовых споров.</w:t>
      </w:r>
    </w:p>
    <w:p w:rsidR="00441891" w:rsidRDefault="00FE78F4" w:rsidP="00C175E9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74" w:lineRule="exact"/>
        <w:ind w:left="40" w:right="420" w:firstLine="320"/>
        <w:jc w:val="both"/>
      </w:pPr>
      <w:r>
        <w:t>Утверждает</w:t>
      </w:r>
      <w:r>
        <w:tab/>
        <w:t>локальные акты в пределах установленной компетенции</w:t>
      </w:r>
      <w:r w:rsidR="00C175E9">
        <w:t xml:space="preserve"> </w:t>
      </w:r>
      <w:r>
        <w:t>(договоры, соглашения, положения и др.)</w:t>
      </w:r>
    </w:p>
    <w:p w:rsidR="00441891" w:rsidRDefault="00C175E9" w:rsidP="00C175E9">
      <w:pPr>
        <w:pStyle w:val="1"/>
        <w:shd w:val="clear" w:color="auto" w:fill="auto"/>
        <w:spacing w:line="274" w:lineRule="exact"/>
        <w:ind w:left="40" w:right="1240" w:firstLine="0"/>
        <w:jc w:val="both"/>
      </w:pPr>
      <w:r>
        <w:t xml:space="preserve">     </w:t>
      </w:r>
      <w:r w:rsidR="00FE78F4">
        <w:t xml:space="preserve">3.4. </w:t>
      </w:r>
      <w:r>
        <w:t xml:space="preserve">  </w:t>
      </w:r>
      <w:r w:rsidR="00FE78F4">
        <w:t>Подготавливает и заслушивает отчеты комиссий, в частности о работе по коллективному договору.</w:t>
      </w:r>
    </w:p>
    <w:p w:rsidR="00441891" w:rsidRDefault="00FE78F4" w:rsidP="00C175E9">
      <w:pPr>
        <w:pStyle w:val="1"/>
        <w:shd w:val="clear" w:color="auto" w:fill="auto"/>
        <w:spacing w:line="274" w:lineRule="exact"/>
        <w:ind w:left="40" w:firstLine="320"/>
        <w:jc w:val="both"/>
      </w:pPr>
      <w:r>
        <w:t>3.5.</w:t>
      </w:r>
      <w:r w:rsidR="00C175E9">
        <w:t xml:space="preserve">   </w:t>
      </w:r>
      <w:r>
        <w:t>Рассматривает перспективные планы развития ДОУ.</w:t>
      </w:r>
      <w:r>
        <w:br w:type="page"/>
      </w:r>
    </w:p>
    <w:p w:rsidR="00441891" w:rsidRDefault="00E236EB">
      <w:pPr>
        <w:pStyle w:val="1"/>
        <w:shd w:val="clear" w:color="auto" w:fill="auto"/>
        <w:spacing w:line="274" w:lineRule="exact"/>
        <w:ind w:left="20" w:right="-20" w:firstLine="360"/>
      </w:pPr>
      <w:r>
        <w:lastRenderedPageBreak/>
        <w:t>З.6</w:t>
      </w:r>
      <w:r w:rsidR="00FE78F4">
        <w:t>.</w:t>
      </w:r>
      <w:r w:rsidR="00C175E9">
        <w:t xml:space="preserve">  </w:t>
      </w:r>
      <w:r w:rsidR="00FE78F4">
        <w:t>Взаимодействует с другими органами самоуправления ДОУ по вопросам организации основной деятельности.</w:t>
      </w:r>
    </w:p>
    <w:p w:rsidR="00441891" w:rsidRDefault="00FE78F4">
      <w:pPr>
        <w:pStyle w:val="1"/>
        <w:shd w:val="clear" w:color="auto" w:fill="auto"/>
        <w:spacing w:line="274" w:lineRule="exact"/>
        <w:ind w:left="20" w:firstLine="360"/>
      </w:pPr>
      <w:r>
        <w:t>3.7.</w:t>
      </w:r>
      <w:r w:rsidR="00C175E9">
        <w:t xml:space="preserve">  </w:t>
      </w:r>
      <w:r>
        <w:t>Обсуждает вопросы необходимости реорганизации и ликвидации ДОУ.</w:t>
      </w:r>
    </w:p>
    <w:p w:rsidR="00441891" w:rsidRDefault="00FE78F4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34"/>
        </w:tabs>
        <w:ind w:left="20"/>
      </w:pPr>
      <w:bookmarkStart w:id="1" w:name="bookmark1"/>
      <w:r>
        <w:t>Права</w:t>
      </w:r>
      <w:bookmarkEnd w:id="1"/>
    </w:p>
    <w:p w:rsidR="00441891" w:rsidRDefault="00FE78F4" w:rsidP="00532482">
      <w:pPr>
        <w:pStyle w:val="1"/>
        <w:numPr>
          <w:ilvl w:val="2"/>
          <w:numId w:val="4"/>
        </w:numPr>
        <w:shd w:val="clear" w:color="auto" w:fill="auto"/>
        <w:tabs>
          <w:tab w:val="left" w:pos="851"/>
        </w:tabs>
        <w:spacing w:line="274" w:lineRule="exact"/>
        <w:ind w:left="20" w:right="-20" w:firstLine="360"/>
      </w:pPr>
      <w:r>
        <w:t>Создавать</w:t>
      </w:r>
      <w:r>
        <w:tab/>
        <w:t>временные или постоянные комиссии, решающие конфликтные вопросы о труде и трудовых взаимоотношениях в коллективе.</w:t>
      </w:r>
    </w:p>
    <w:p w:rsidR="00441891" w:rsidRDefault="00FE78F4" w:rsidP="00532482">
      <w:pPr>
        <w:pStyle w:val="1"/>
        <w:numPr>
          <w:ilvl w:val="2"/>
          <w:numId w:val="4"/>
        </w:numPr>
        <w:shd w:val="clear" w:color="auto" w:fill="auto"/>
        <w:tabs>
          <w:tab w:val="left" w:pos="851"/>
        </w:tabs>
        <w:spacing w:line="274" w:lineRule="exact"/>
        <w:ind w:left="20" w:right="-20" w:firstLine="360"/>
      </w:pPr>
      <w:r>
        <w:t>Вносить</w:t>
      </w:r>
      <w:r>
        <w:tab/>
        <w:t>изменения и дополнения в коллективный договор руководства и работников ДОУ.</w:t>
      </w:r>
    </w:p>
    <w:p w:rsidR="00441891" w:rsidRDefault="00FE78F4">
      <w:pPr>
        <w:pStyle w:val="1"/>
        <w:shd w:val="clear" w:color="auto" w:fill="auto"/>
        <w:spacing w:line="274" w:lineRule="exact"/>
        <w:ind w:left="20" w:firstLine="360"/>
      </w:pPr>
      <w:r>
        <w:t>4.3.</w:t>
      </w:r>
      <w:r w:rsidR="00C175E9">
        <w:t xml:space="preserve">  </w:t>
      </w:r>
      <w:r>
        <w:t>Определять представительство в суде интересов работников ДОУ.</w:t>
      </w:r>
    </w:p>
    <w:p w:rsidR="00441891" w:rsidRDefault="00FE78F4">
      <w:pPr>
        <w:pStyle w:val="1"/>
        <w:shd w:val="clear" w:color="auto" w:fill="auto"/>
        <w:spacing w:line="274" w:lineRule="exact"/>
        <w:ind w:left="20" w:right="-20" w:firstLine="360"/>
      </w:pPr>
      <w:r>
        <w:t>4.4.</w:t>
      </w:r>
      <w:r w:rsidR="00C175E9">
        <w:t xml:space="preserve">  </w:t>
      </w:r>
      <w:r>
        <w:t>Вносить предложения о рассмотрении на собрании отдельных вопросов общественной жизни коллектива.</w:t>
      </w:r>
    </w:p>
    <w:p w:rsidR="00C175E9" w:rsidRPr="00C175E9" w:rsidRDefault="00C175E9">
      <w:pPr>
        <w:pStyle w:val="1"/>
        <w:shd w:val="clear" w:color="auto" w:fill="auto"/>
        <w:spacing w:line="274" w:lineRule="exact"/>
        <w:ind w:left="20" w:right="-20" w:firstLine="360"/>
      </w:pPr>
    </w:p>
    <w:p w:rsidR="00441891" w:rsidRDefault="00FE78F4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10"/>
        </w:tabs>
        <w:ind w:left="20"/>
      </w:pPr>
      <w:bookmarkStart w:id="2" w:name="bookmark2"/>
      <w:r>
        <w:t>Документация</w:t>
      </w:r>
      <w:bookmarkEnd w:id="2"/>
    </w:p>
    <w:p w:rsidR="00441891" w:rsidRDefault="00C175E9">
      <w:pPr>
        <w:pStyle w:val="1"/>
        <w:shd w:val="clear" w:color="auto" w:fill="auto"/>
        <w:spacing w:line="274" w:lineRule="exact"/>
        <w:ind w:left="20" w:right="-20" w:firstLine="360"/>
      </w:pPr>
      <w:r>
        <w:t xml:space="preserve">5.1. </w:t>
      </w:r>
      <w:r w:rsidR="00FE78F4">
        <w:t>План работы общих собраний коллектива является составной частью номенклатуры дел и планов работы ДОУ. В деле хранится выписка из общего плана работы.</w:t>
      </w:r>
    </w:p>
    <w:p w:rsidR="00441891" w:rsidRDefault="00FE78F4">
      <w:pPr>
        <w:pStyle w:val="1"/>
        <w:shd w:val="clear" w:color="auto" w:fill="auto"/>
        <w:spacing w:line="274" w:lineRule="exact"/>
        <w:ind w:left="20" w:right="-20" w:firstLine="360"/>
      </w:pPr>
      <w:r>
        <w:t>5.2.</w:t>
      </w:r>
      <w:r w:rsidR="00C175E9">
        <w:t xml:space="preserve"> </w:t>
      </w:r>
      <w:r>
        <w:t>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ДОУ и подписью руководителя.</w:t>
      </w:r>
    </w:p>
    <w:p w:rsidR="00441891" w:rsidRDefault="00C175E9" w:rsidP="00532482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74" w:lineRule="exact"/>
        <w:ind w:left="20" w:firstLine="360"/>
      </w:pPr>
      <w:r>
        <w:t xml:space="preserve">В </w:t>
      </w:r>
      <w:r w:rsidR="00FE78F4">
        <w:t>отдельной папке хранятся отчеты о проведении общих собраний коллектива.</w:t>
      </w:r>
    </w:p>
    <w:p w:rsidR="00441891" w:rsidRDefault="00C175E9" w:rsidP="00532482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74" w:lineRule="exact"/>
        <w:ind w:left="20" w:right="-20" w:firstLine="360"/>
      </w:pPr>
      <w:r>
        <w:t xml:space="preserve">Документация </w:t>
      </w:r>
      <w:r w:rsidR="00FE78F4">
        <w:t>общего собрания коллектива передается по акту при смене руководства ДОУ.</w:t>
      </w:r>
    </w:p>
    <w:sectPr w:rsidR="00441891" w:rsidSect="00532482"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36" w:rsidRDefault="006F1436">
      <w:r>
        <w:separator/>
      </w:r>
    </w:p>
  </w:endnote>
  <w:endnote w:type="continuationSeparator" w:id="0">
    <w:p w:rsidR="006F1436" w:rsidRDefault="006F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36" w:rsidRDefault="006F1436"/>
  </w:footnote>
  <w:footnote w:type="continuationSeparator" w:id="0">
    <w:p w:rsidR="006F1436" w:rsidRDefault="006F1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5BB"/>
    <w:multiLevelType w:val="multilevel"/>
    <w:tmpl w:val="D5F0FA2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11F4B"/>
    <w:multiLevelType w:val="multilevel"/>
    <w:tmpl w:val="6E201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9464C"/>
    <w:multiLevelType w:val="multilevel"/>
    <w:tmpl w:val="2C3EB5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60822"/>
    <w:multiLevelType w:val="multilevel"/>
    <w:tmpl w:val="691E28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AF68FB"/>
    <w:multiLevelType w:val="multilevel"/>
    <w:tmpl w:val="501E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1"/>
    <w:rsid w:val="000068B6"/>
    <w:rsid w:val="00071EB2"/>
    <w:rsid w:val="00072665"/>
    <w:rsid w:val="002277C2"/>
    <w:rsid w:val="0029581D"/>
    <w:rsid w:val="003715BA"/>
    <w:rsid w:val="003A2205"/>
    <w:rsid w:val="003A447D"/>
    <w:rsid w:val="003F5AA8"/>
    <w:rsid w:val="00441891"/>
    <w:rsid w:val="00463412"/>
    <w:rsid w:val="004C7113"/>
    <w:rsid w:val="00512F75"/>
    <w:rsid w:val="00532482"/>
    <w:rsid w:val="00544A68"/>
    <w:rsid w:val="006D36EC"/>
    <w:rsid w:val="006F1436"/>
    <w:rsid w:val="007174E2"/>
    <w:rsid w:val="008F56B9"/>
    <w:rsid w:val="00945313"/>
    <w:rsid w:val="00B40C9F"/>
    <w:rsid w:val="00B426AB"/>
    <w:rsid w:val="00BC1E74"/>
    <w:rsid w:val="00C175E9"/>
    <w:rsid w:val="00D37A90"/>
    <w:rsid w:val="00D511DF"/>
    <w:rsid w:val="00E17701"/>
    <w:rsid w:val="00E236EB"/>
    <w:rsid w:val="00FB731A"/>
    <w:rsid w:val="00FE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2FEB"/>
  <w15:docId w15:val="{8E7099FE-2990-49BB-8522-4C7BB55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6EC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6D3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D3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D3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Consolas24pt">
    <w:name w:val="Заголовок №1 + Consolas;24 pt;Курсив"/>
    <w:basedOn w:val="10"/>
    <w:rsid w:val="006D36EC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48"/>
      <w:szCs w:val="48"/>
    </w:rPr>
  </w:style>
  <w:style w:type="character" w:customStyle="1" w:styleId="21">
    <w:name w:val="Заголовок №2_"/>
    <w:basedOn w:val="a0"/>
    <w:link w:val="22"/>
    <w:rsid w:val="006D3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6D36E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D36E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D36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D36EC"/>
    <w:pPr>
      <w:shd w:val="clear" w:color="auto" w:fill="FFFFFF"/>
      <w:spacing w:line="274" w:lineRule="exact"/>
      <w:ind w:firstLine="3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Заведующая</dc:creator>
  <cp:lastModifiedBy>asus-pc</cp:lastModifiedBy>
  <cp:revision>3</cp:revision>
  <cp:lastPrinted>2015-10-19T12:00:00Z</cp:lastPrinted>
  <dcterms:created xsi:type="dcterms:W3CDTF">2021-09-21T06:14:00Z</dcterms:created>
  <dcterms:modified xsi:type="dcterms:W3CDTF">2021-10-06T09:13:00Z</dcterms:modified>
</cp:coreProperties>
</file>